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color w:val="0C0C0C"/>
          <w:sz w:val="36"/>
          <w:szCs w:val="36"/>
          <w:lang w:bidi="zh-CN"/>
        </w:rPr>
      </w:pPr>
      <w:bookmarkStart w:id="0" w:name="_GoBack"/>
      <w:r>
        <w:rPr>
          <w:rFonts w:hint="eastAsia" w:ascii="方正小标宋简体" w:hAnsi="方正小标宋简体" w:eastAsia="方正小标宋简体" w:cs="方正小标宋简体"/>
          <w:b/>
          <w:color w:val="0C0C0C"/>
          <w:sz w:val="36"/>
          <w:szCs w:val="36"/>
          <w:lang w:bidi="zh-CN"/>
        </w:rPr>
        <w:t>送教促交流</w:t>
      </w:r>
      <w:r>
        <w:rPr>
          <w:rFonts w:hint="eastAsia" w:ascii="方正小标宋简体" w:hAnsi="方正小标宋简体" w:eastAsia="方正小标宋简体" w:cs="方正小标宋简体"/>
          <w:b/>
          <w:color w:val="0C0C0C"/>
          <w:sz w:val="36"/>
          <w:szCs w:val="36"/>
          <w:lang w:val="en-US" w:bidi="zh-CN"/>
        </w:rPr>
        <w:t xml:space="preserve"> 携手共</w:t>
      </w:r>
      <w:r>
        <w:rPr>
          <w:rFonts w:hint="eastAsia" w:ascii="方正小标宋简体" w:hAnsi="方正小标宋简体" w:eastAsia="方正小标宋简体" w:cs="方正小标宋简体"/>
          <w:b/>
          <w:color w:val="0C0C0C"/>
          <w:sz w:val="36"/>
          <w:szCs w:val="36"/>
          <w:lang w:bidi="zh-CN"/>
        </w:rPr>
        <w:t>成长</w:t>
      </w:r>
    </w:p>
    <w:bookmarkEnd w:id="0"/>
    <w:p>
      <w:pPr>
        <w:spacing w:line="360" w:lineRule="auto"/>
        <w:ind w:right="351" w:firstLine="480" w:firstLineChars="200"/>
        <w:jc w:val="left"/>
        <w:rPr>
          <w:rFonts w:hint="eastAsia" w:ascii="仿宋" w:hAnsi="仿宋" w:eastAsia="仿宋" w:cs="仿宋"/>
          <w:sz w:val="24"/>
        </w:rPr>
      </w:pPr>
      <w:r>
        <w:rPr>
          <w:rFonts w:hint="eastAsia" w:ascii="仿宋" w:hAnsi="仿宋" w:eastAsia="仿宋" w:cs="仿宋"/>
          <w:sz w:val="24"/>
        </w:rPr>
        <w:t>秋风送爽，硕果飘香。10月15日，江油市陈宗茂初中语文名师工作室一行人，在工作室领衔人陈宗茂老师的带领下，送教中原爱心学校。</w:t>
      </w:r>
    </w:p>
    <w:p>
      <w:pPr>
        <w:shd w:val="clear" w:fill="F1F1F1" w:themeFill="background1" w:themeFillShade="F2"/>
        <w:spacing w:line="360" w:lineRule="auto"/>
        <w:ind w:left="0" w:leftChars="0" w:right="351" w:firstLine="0" w:firstLineChars="0"/>
        <w:jc w:val="center"/>
        <w:rPr>
          <w:rFonts w:hint="eastAsia" w:ascii="微软雅黑" w:hAnsi="微软雅黑" w:eastAsia="微软雅黑" w:cs="微软雅黑"/>
          <w:b/>
          <w:bCs/>
          <w:sz w:val="24"/>
        </w:rPr>
      </w:pPr>
      <w:r>
        <w:rPr>
          <w:rFonts w:hint="eastAsia" w:ascii="微软雅黑" w:hAnsi="微软雅黑" w:eastAsia="微软雅黑" w:cs="微软雅黑"/>
          <w:b/>
          <w:bCs/>
          <w:sz w:val="24"/>
        </w:rPr>
        <w:t>磨砺铸宝剑 课堂促成长</w:t>
      </w:r>
    </w:p>
    <w:p>
      <w:pPr>
        <w:spacing w:line="360" w:lineRule="auto"/>
        <w:ind w:right="351" w:firstLine="420"/>
        <w:jc w:val="left"/>
        <w:rPr>
          <w:rFonts w:ascii="宋体" w:hAnsi="宋体" w:cs="宋体"/>
          <w:sz w:val="24"/>
        </w:rPr>
      </w:pPr>
      <w:r>
        <w:rPr>
          <w:rFonts w:hint="eastAsia" w:ascii="宋体" w:hAnsi="宋体" w:cs="宋体"/>
          <w:sz w:val="24"/>
        </w:rPr>
        <w:t>活动第一个环节，工作室成员中原爱心学校李丽蓉老师和江油外国语学校学校罗印月老师给大家带来了两堂精彩的语文课。</w:t>
      </w:r>
    </w:p>
    <w:p>
      <w:pPr>
        <w:spacing w:line="360" w:lineRule="auto"/>
        <w:ind w:right="351" w:firstLine="420"/>
        <w:jc w:val="left"/>
        <w:rPr>
          <w:rFonts w:hint="eastAsia" w:ascii="宋体" w:hAnsi="宋体" w:cs="宋体"/>
          <w:sz w:val="24"/>
        </w:rPr>
      </w:pPr>
      <w:r>
        <w:rPr>
          <w:rFonts w:hint="eastAsia" w:ascii="宋体" w:hAnsi="宋体" w:cs="宋体"/>
          <w:sz w:val="24"/>
        </w:rPr>
        <w:t>第一堂是爱心学校李丽蓉老师执教的《我的叔叔于勒》。</w:t>
      </w:r>
    </w:p>
    <w:p>
      <w:pPr>
        <w:spacing w:line="360" w:lineRule="auto"/>
        <w:ind w:right="351" w:firstLine="420"/>
        <w:jc w:val="center"/>
        <w:rPr>
          <w:rFonts w:ascii="宋体" w:hAnsi="宋体" w:cs="宋体"/>
          <w:sz w:val="24"/>
        </w:rPr>
      </w:pPr>
      <w:r>
        <w:rPr>
          <w:rFonts w:hint="eastAsia" w:ascii="宋体" w:hAnsi="宋体" w:cs="宋体"/>
          <w:sz w:val="24"/>
        </w:rPr>
        <w:drawing>
          <wp:inline distT="0" distB="0" distL="0" distR="0">
            <wp:extent cx="3731895" cy="2124710"/>
            <wp:effectExtent l="0" t="0" r="190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31895" cy="2124710"/>
                    </a:xfrm>
                    <a:prstGeom prst="rect">
                      <a:avLst/>
                    </a:prstGeom>
                  </pic:spPr>
                </pic:pic>
              </a:graphicData>
            </a:graphic>
          </wp:inline>
        </w:drawing>
      </w:r>
    </w:p>
    <w:p>
      <w:pPr>
        <w:spacing w:line="360" w:lineRule="auto"/>
        <w:ind w:firstLine="480" w:firstLineChars="200"/>
        <w:rPr>
          <w:rFonts w:ascii="宋体" w:hAnsi="宋体" w:cs="宋体"/>
          <w:sz w:val="24"/>
        </w:rPr>
      </w:pPr>
      <w:r>
        <w:rPr>
          <w:rFonts w:hint="eastAsia" w:ascii="宋体" w:hAnsi="宋体" w:cs="宋体"/>
          <w:sz w:val="24"/>
        </w:rPr>
        <w:t>《我的叔叔于勒》是莫泊桑的经典的短篇小说。李老师这堂课的教学设计紧扣小说故事情节、人物形象、环境描写三个要素，从故事情节的梳理开始，整体把握课文内容，然后再从分析菲利普夫妇的人物形象慢慢过渡到当时的社会背景。教学流程清晰流畅，重点突出。课堂充满读书声，李老师充满激情，学生的学习热情被慢慢唤起，课堂教学氛围渐入佳境。整堂课，有讲有练，有方法的总结学生亦有收获。</w:t>
      </w:r>
    </w:p>
    <w:p>
      <w:pPr>
        <w:spacing w:line="360" w:lineRule="auto"/>
        <w:ind w:firstLine="480"/>
        <w:rPr>
          <w:rFonts w:ascii="宋体" w:hAnsi="宋体" w:cs="宋体"/>
          <w:sz w:val="24"/>
        </w:rPr>
      </w:pPr>
      <w:r>
        <w:rPr>
          <w:rFonts w:hint="eastAsia" w:ascii="宋体" w:hAnsi="宋体" w:cs="宋体"/>
          <w:sz w:val="24"/>
        </w:rPr>
        <w:drawing>
          <wp:anchor distT="0" distB="0" distL="114300" distR="114300" simplePos="0" relativeHeight="251659264" behindDoc="0" locked="0" layoutInCell="1" allowOverlap="1">
            <wp:simplePos x="0" y="0"/>
            <wp:positionH relativeFrom="margin">
              <wp:posOffset>2246630</wp:posOffset>
            </wp:positionH>
            <wp:positionV relativeFrom="paragraph">
              <wp:posOffset>135255</wp:posOffset>
            </wp:positionV>
            <wp:extent cx="3114040" cy="2150745"/>
            <wp:effectExtent l="0" t="0" r="10160" b="190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14040" cy="2150745"/>
                    </a:xfrm>
                    <a:prstGeom prst="rect">
                      <a:avLst/>
                    </a:prstGeom>
                  </pic:spPr>
                </pic:pic>
              </a:graphicData>
            </a:graphic>
          </wp:anchor>
        </w:drawing>
      </w:r>
      <w:r>
        <w:rPr>
          <w:rFonts w:hint="eastAsia" w:ascii="宋体" w:hAnsi="宋体" w:cs="宋体"/>
          <w:sz w:val="24"/>
        </w:rPr>
        <w:t>第二堂课是来自江油外国语学校的罗印月老师带来的《复述与转述》，一堂口语交际课。</w:t>
      </w:r>
    </w:p>
    <w:p>
      <w:pPr>
        <w:spacing w:line="360" w:lineRule="auto"/>
        <w:ind w:firstLine="480"/>
        <w:rPr>
          <w:rFonts w:ascii="宋体" w:hAnsi="宋体" w:cs="宋体"/>
          <w:sz w:val="24"/>
        </w:rPr>
      </w:pPr>
      <w:r>
        <w:rPr>
          <w:rFonts w:hint="eastAsia" w:ascii="宋体" w:hAnsi="宋体" w:cs="宋体"/>
          <w:sz w:val="24"/>
        </w:rPr>
        <w:t>罗老师的这堂口语交际课，教学目标明确，教学过程流畅，教学设计生动有趣，有切合课文内容的视频导入，“交头接耳”的游戏设计等等。整堂课，学生口语练习的环节较多，切合了口语交际课的课型特征。</w:t>
      </w:r>
    </w:p>
    <w:p>
      <w:pPr>
        <w:spacing w:line="360" w:lineRule="auto"/>
        <w:ind w:firstLine="480"/>
        <w:rPr>
          <w:rFonts w:ascii="宋体" w:hAnsi="宋体" w:cs="宋体"/>
          <w:sz w:val="24"/>
        </w:rPr>
      </w:pPr>
      <w:r>
        <w:rPr>
          <w:rFonts w:hint="eastAsia" w:ascii="宋体" w:hAnsi="宋体" w:cs="宋体"/>
          <w:sz w:val="24"/>
        </w:rPr>
        <w:t>两位老师的献课，在评课环节都获得了老师们的一致好评。</w:t>
      </w:r>
    </w:p>
    <w:p>
      <w:pPr>
        <w:shd w:val="clear" w:fill="F1F1F1" w:themeFill="background1" w:themeFillShade="F2"/>
        <w:spacing w:line="360" w:lineRule="auto"/>
        <w:ind w:left="0" w:leftChars="0" w:firstLine="0" w:firstLineChars="0"/>
        <w:jc w:val="center"/>
        <w:rPr>
          <w:rFonts w:hint="eastAsia" w:ascii="微软雅黑" w:hAnsi="微软雅黑" w:eastAsia="微软雅黑" w:cs="微软雅黑"/>
          <w:b/>
          <w:bCs/>
          <w:sz w:val="24"/>
        </w:rPr>
      </w:pPr>
      <w:r>
        <w:rPr>
          <w:rFonts w:hint="eastAsia" w:ascii="微软雅黑" w:hAnsi="微软雅黑" w:eastAsia="微软雅黑" w:cs="微软雅黑"/>
          <w:b/>
          <w:bCs/>
          <w:sz w:val="24"/>
        </w:rPr>
        <w:t>经验增交流 引领促成长</w:t>
      </w:r>
    </w:p>
    <w:p>
      <w:pPr>
        <w:spacing w:line="360" w:lineRule="auto"/>
        <w:ind w:firstLine="480"/>
        <w:rPr>
          <w:rFonts w:ascii="宋体" w:hAnsi="宋体" w:cs="宋体"/>
          <w:sz w:val="24"/>
        </w:rPr>
      </w:pPr>
      <w:r>
        <w:rPr>
          <w:rFonts w:hint="eastAsia" w:ascii="宋体" w:hAnsi="宋体" w:cs="宋体"/>
          <w:sz w:val="24"/>
        </w:rPr>
        <w:t>活动的第二个环节，是工作室邹仕泽老师带来的讲座。</w:t>
      </w:r>
    </w:p>
    <w:p>
      <w:pPr>
        <w:spacing w:line="360" w:lineRule="auto"/>
        <w:ind w:firstLine="480"/>
        <w:rPr>
          <w:rFonts w:ascii="宋体" w:hAnsi="宋体" w:cs="宋体"/>
          <w:sz w:val="24"/>
        </w:rPr>
      </w:pPr>
      <w:r>
        <w:rPr>
          <w:rFonts w:hint="eastAsia" w:ascii="宋体" w:hAnsi="宋体" w:cs="宋体"/>
          <w:sz w:val="24"/>
        </w:rPr>
        <w:drawing>
          <wp:anchor distT="0" distB="0" distL="114300" distR="114300" simplePos="0" relativeHeight="251660288" behindDoc="0" locked="0" layoutInCell="1" allowOverlap="1">
            <wp:simplePos x="0" y="0"/>
            <wp:positionH relativeFrom="margin">
              <wp:posOffset>635635</wp:posOffset>
            </wp:positionH>
            <wp:positionV relativeFrom="paragraph">
              <wp:posOffset>25400</wp:posOffset>
            </wp:positionV>
            <wp:extent cx="4105910" cy="3079750"/>
            <wp:effectExtent l="0" t="0" r="8890" b="6350"/>
            <wp:wrapTopAndBottom/>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05910" cy="3079750"/>
                    </a:xfrm>
                    <a:prstGeom prst="rect">
                      <a:avLst/>
                    </a:prstGeom>
                  </pic:spPr>
                </pic:pic>
              </a:graphicData>
            </a:graphic>
          </wp:anchor>
        </w:drawing>
      </w:r>
      <w:r>
        <w:rPr>
          <w:rFonts w:hint="eastAsia" w:ascii="宋体" w:hAnsi="宋体" w:cs="宋体"/>
          <w:sz w:val="24"/>
        </w:rPr>
        <w:t>邹老师的讲座题目《及时捕捉精彩生活，用心写出真情佳篇》。</w:t>
      </w:r>
    </w:p>
    <w:p>
      <w:pPr>
        <w:spacing w:line="360" w:lineRule="auto"/>
        <w:ind w:firstLine="480"/>
        <w:rPr>
          <w:rFonts w:ascii="宋体" w:hAnsi="宋体" w:cs="宋体"/>
          <w:sz w:val="24"/>
        </w:rPr>
      </w:pPr>
      <w:r>
        <w:rPr>
          <w:rFonts w:hint="eastAsia" w:ascii="宋体" w:hAnsi="宋体" w:cs="宋体"/>
          <w:sz w:val="24"/>
        </w:rPr>
        <w:t>关于作文教学，邹老师强调选材尤为重要。学生毕竟阅历有限，让他们选择独特经历来写，不太现实，所以，选材的重点，还是应该放在自己的生活中。邹老师认为，要想避免“无话可说、无事可写、无情可抒”</w:t>
      </w:r>
      <w:r>
        <w:rPr>
          <w:rFonts w:hint="eastAsia"/>
        </w:rPr>
        <w:t xml:space="preserve"> </w:t>
      </w:r>
      <w:r>
        <w:rPr>
          <w:rFonts w:hint="eastAsia" w:ascii="宋体" w:hAnsi="宋体" w:cs="宋体"/>
          <w:sz w:val="24"/>
        </w:rPr>
        <w:t>的窘况，应该做到这样几点：</w:t>
      </w:r>
    </w:p>
    <w:p>
      <w:pPr>
        <w:spacing w:line="360" w:lineRule="auto"/>
        <w:ind w:firstLine="480"/>
        <w:rPr>
          <w:rFonts w:hint="eastAsia" w:ascii="仿宋" w:hAnsi="仿宋" w:eastAsia="仿宋" w:cs="仿宋"/>
          <w:sz w:val="24"/>
        </w:rPr>
      </w:pPr>
      <w:r>
        <w:rPr>
          <w:rFonts w:hint="eastAsia" w:ascii="仿宋" w:hAnsi="仿宋" w:eastAsia="仿宋" w:cs="仿宋"/>
          <w:sz w:val="24"/>
        </w:rPr>
        <w:t>第一，细致观察，处处留心。</w:t>
      </w:r>
    </w:p>
    <w:p>
      <w:pPr>
        <w:spacing w:line="360" w:lineRule="auto"/>
        <w:ind w:firstLine="480"/>
        <w:rPr>
          <w:rFonts w:hint="eastAsia" w:ascii="仿宋" w:hAnsi="仿宋" w:eastAsia="仿宋" w:cs="仿宋"/>
          <w:sz w:val="24"/>
        </w:rPr>
      </w:pPr>
      <w:r>
        <w:rPr>
          <w:rFonts w:hint="eastAsia" w:ascii="仿宋" w:hAnsi="仿宋" w:eastAsia="仿宋" w:cs="仿宋"/>
          <w:sz w:val="24"/>
        </w:rPr>
        <w:t>第二，敏锐发现，捕捉亮点。</w:t>
      </w:r>
    </w:p>
    <w:p>
      <w:pPr>
        <w:spacing w:line="360" w:lineRule="auto"/>
        <w:ind w:firstLine="480"/>
        <w:rPr>
          <w:rFonts w:hint="eastAsia" w:ascii="仿宋" w:hAnsi="仿宋" w:eastAsia="仿宋" w:cs="仿宋"/>
          <w:sz w:val="24"/>
        </w:rPr>
      </w:pPr>
      <w:r>
        <w:rPr>
          <w:rFonts w:hint="eastAsia" w:ascii="仿宋" w:hAnsi="仿宋" w:eastAsia="仿宋" w:cs="仿宋"/>
          <w:sz w:val="24"/>
        </w:rPr>
        <w:t>第三，亲身参与，注重体验。</w:t>
      </w:r>
    </w:p>
    <w:p>
      <w:pPr>
        <w:spacing w:line="360" w:lineRule="auto"/>
        <w:ind w:firstLine="480"/>
        <w:rPr>
          <w:rFonts w:ascii="宋体" w:hAnsi="宋体" w:cs="宋体"/>
          <w:sz w:val="24"/>
        </w:rPr>
      </w:pPr>
      <w:r>
        <w:rPr>
          <w:rFonts w:hint="eastAsia" w:ascii="宋体" w:hAnsi="宋体" w:cs="宋体"/>
          <w:sz w:val="24"/>
        </w:rPr>
        <w:t>邹老师最后强调：“</w:t>
      </w:r>
      <w:r>
        <w:rPr>
          <w:rFonts w:hint="eastAsia" w:ascii="仿宋" w:hAnsi="仿宋" w:eastAsia="仿宋" w:cs="仿宋"/>
          <w:sz w:val="24"/>
        </w:rPr>
        <w:t>语文的外延与生活相等</w:t>
      </w:r>
      <w:r>
        <w:rPr>
          <w:rFonts w:hint="eastAsia" w:ascii="宋体" w:hAnsi="宋体" w:cs="宋体"/>
          <w:sz w:val="24"/>
        </w:rPr>
        <w:t>”</w:t>
      </w:r>
      <w:r>
        <w:rPr>
          <w:rFonts w:hint="eastAsia" w:ascii="宋体" w:hAnsi="宋体" w:cs="宋体"/>
          <w:sz w:val="24"/>
          <w:lang w:eastAsia="zh-CN"/>
        </w:rPr>
        <w:t>。</w:t>
      </w:r>
      <w:r>
        <w:rPr>
          <w:rFonts w:hint="eastAsia" w:ascii="宋体" w:hAnsi="宋体" w:cs="宋体"/>
          <w:sz w:val="24"/>
        </w:rPr>
        <w:t>脱离了生活的语文必然是虚幻的、空洞的，不会有任何鲜活生动可言。作文写作不仅要重视阅读的积累、训练的积累，更重视生活本身的积累。只有深入生活、感知生活、做生活的有心人，才会慢慢培养出一双善于发现的“慧眼”，才能及时发现生活的闪光点，发现生活中无穷的趣味，进而丰富情感世界，提高认知水平，为作文提供丰富的写作素材。</w:t>
      </w:r>
    </w:p>
    <w:p>
      <w:pPr>
        <w:spacing w:line="360" w:lineRule="auto"/>
        <w:ind w:firstLine="480"/>
        <w:jc w:val="center"/>
        <w:rPr>
          <w:rFonts w:hint="eastAsia" w:ascii="宋体" w:hAnsi="宋体" w:cs="宋体"/>
          <w:sz w:val="24"/>
        </w:rPr>
      </w:pPr>
    </w:p>
    <w:p>
      <w:pPr>
        <w:shd w:val="clear" w:fill="F1F1F1" w:themeFill="background1" w:themeFillShade="F2"/>
        <w:spacing w:line="360" w:lineRule="auto"/>
        <w:ind w:firstLine="480"/>
        <w:jc w:val="center"/>
        <w:rPr>
          <w:rFonts w:hint="eastAsia" w:ascii="微软雅黑" w:hAnsi="微软雅黑" w:eastAsia="微软雅黑" w:cs="微软雅黑"/>
          <w:b/>
          <w:bCs/>
          <w:sz w:val="24"/>
        </w:rPr>
      </w:pPr>
      <w:r>
        <w:rPr>
          <w:rFonts w:hint="eastAsia" w:ascii="微软雅黑" w:hAnsi="微软雅黑" w:eastAsia="微软雅黑" w:cs="微软雅黑"/>
          <w:b/>
          <w:bCs/>
          <w:sz w:val="24"/>
        </w:rPr>
        <w:t>研讨利交流 合作能共赢</w:t>
      </w:r>
    </w:p>
    <w:p>
      <w:pPr>
        <w:spacing w:line="360" w:lineRule="auto"/>
        <w:ind w:firstLine="480"/>
        <w:rPr>
          <w:rFonts w:ascii="宋体" w:hAnsi="宋体" w:cs="宋体"/>
          <w:sz w:val="24"/>
        </w:rPr>
      </w:pPr>
      <w:r>
        <w:rPr>
          <w:rFonts w:hint="eastAsia" w:ascii="宋体" w:hAnsi="宋体" w:cs="宋体"/>
          <w:sz w:val="24"/>
        </w:rPr>
        <w:t>活动的最后一个环节，工作室领衔人陈宗茂老师代表工作室解答了中原爱心学校老师们搜集的语文教学中的困惑。</w:t>
      </w:r>
      <w:r>
        <w:rPr>
          <w:rFonts w:hint="eastAsia" w:ascii="宋体" w:hAnsi="宋体" w:cs="宋体"/>
          <w:sz w:val="24"/>
        </w:rPr>
        <w:drawing>
          <wp:anchor distT="0" distB="0" distL="114300" distR="114300" simplePos="0" relativeHeight="251661312" behindDoc="0" locked="0" layoutInCell="1" allowOverlap="1">
            <wp:simplePos x="0" y="0"/>
            <wp:positionH relativeFrom="column">
              <wp:posOffset>0</wp:posOffset>
            </wp:positionH>
            <wp:positionV relativeFrom="paragraph">
              <wp:posOffset>694690</wp:posOffset>
            </wp:positionV>
            <wp:extent cx="3229610" cy="2422525"/>
            <wp:effectExtent l="0" t="0" r="8890" b="15875"/>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29610" cy="2422525"/>
                    </a:xfrm>
                    <a:prstGeom prst="rect">
                      <a:avLst/>
                    </a:prstGeom>
                  </pic:spPr>
                </pic:pic>
              </a:graphicData>
            </a:graphic>
          </wp:anchor>
        </w:drawing>
      </w:r>
    </w:p>
    <w:p>
      <w:pPr>
        <w:tabs>
          <w:tab w:val="left" w:pos="6060"/>
        </w:tabs>
        <w:spacing w:line="360" w:lineRule="auto"/>
        <w:ind w:firstLine="480" w:firstLineChars="200"/>
        <w:rPr>
          <w:rFonts w:ascii="宋体" w:hAnsi="宋体" w:cs="宋体"/>
          <w:sz w:val="24"/>
        </w:rPr>
      </w:pPr>
      <w:r>
        <w:rPr>
          <w:rFonts w:hint="eastAsia" w:ascii="宋体" w:hAnsi="宋体" w:cs="宋体"/>
          <w:sz w:val="24"/>
        </w:rPr>
        <w:t>爱心学校老师搜集的问题中，比较突出的问题有这样几个：“双减”背景下如何优化语文作业提高学习质量；如何在阅读教学中学习写作，如何上好写作；如何培养学生文言文阅读的习惯；课堂如何激趣等等。</w:t>
      </w:r>
    </w:p>
    <w:p>
      <w:pPr>
        <w:tabs>
          <w:tab w:val="left" w:pos="6060"/>
        </w:tabs>
        <w:spacing w:line="360" w:lineRule="auto"/>
        <w:rPr>
          <w:rFonts w:ascii="宋体" w:hAnsi="宋体" w:cs="宋体"/>
          <w:sz w:val="24"/>
        </w:rPr>
      </w:pP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问题的搜集是在送教活动的前两周搜集上来的，针对这些问题，工作室成员提前开展了线上集中研讨，形成资料，在送教活动当天，由领衔人陈老师作出回答。</w:t>
      </w:r>
    </w:p>
    <w:p>
      <w:pPr>
        <w:spacing w:line="360" w:lineRule="auto"/>
        <w:ind w:firstLine="480"/>
        <w:rPr>
          <w:rFonts w:hint="eastAsia" w:ascii="宋体" w:hAnsi="宋体" w:cs="宋体"/>
          <w:sz w:val="24"/>
        </w:rPr>
      </w:pPr>
      <w:r>
        <w:rPr>
          <w:rFonts w:hint="eastAsia" w:ascii="宋体" w:hAnsi="宋体" w:cs="宋体"/>
          <w:sz w:val="24"/>
        </w:rPr>
        <w:t>入秋后，天气是凉的，但是老师们的热情是暖的。此次送教活动，为工作室教师的成长搭建了一个交流学习的平台。既让上课教师从中得到磨炼，又使听课教师从中受到启迪。老师们在交流中互补，在交流中成长，在交流中共赢！</w:t>
      </w:r>
    </w:p>
    <w:p>
      <w:pPr>
        <w:spacing w:line="360" w:lineRule="auto"/>
        <w:ind w:firstLine="480"/>
        <w:rPr>
          <w:rFonts w:hint="eastAsia" w:ascii="宋体" w:hAnsi="宋体" w:cs="宋体"/>
          <w:sz w:val="24"/>
          <w:lang w:val="en-US" w:eastAsia="zh-CN"/>
        </w:rPr>
      </w:pPr>
      <w:r>
        <w:rPr>
          <w:rFonts w:hint="eastAsia" w:ascii="宋体" w:hAnsi="宋体" w:cs="宋体"/>
          <w:sz w:val="24"/>
          <w:lang w:val="en-US" w:eastAsia="zh-CN"/>
        </w:rPr>
        <w:t xml:space="preserve">                                    </w:t>
      </w:r>
    </w:p>
    <w:p>
      <w:pPr>
        <w:spacing w:line="360" w:lineRule="auto"/>
        <w:ind w:firstLine="480"/>
        <w:rPr>
          <w:rFonts w:hint="eastAsia" w:ascii="宋体" w:hAnsi="宋体" w:cs="宋体"/>
          <w:sz w:val="24"/>
          <w:lang w:val="en-US" w:eastAsia="zh-CN"/>
        </w:rPr>
      </w:pPr>
    </w:p>
    <w:p>
      <w:pPr>
        <w:spacing w:line="360" w:lineRule="auto"/>
        <w:ind w:firstLine="480"/>
        <w:jc w:val="right"/>
        <w:rPr>
          <w:rFonts w:hint="default" w:ascii="宋体" w:hAnsi="宋体" w:eastAsia="宋体" w:cs="宋体"/>
          <w:sz w:val="24"/>
          <w:lang w:val="en-US" w:eastAsia="zh-CN"/>
        </w:rPr>
      </w:pPr>
      <w:r>
        <w:rPr>
          <w:rFonts w:hint="eastAsia" w:ascii="宋体" w:hAnsi="宋体" w:cs="宋体"/>
          <w:sz w:val="24"/>
          <w:lang w:val="en-US" w:eastAsia="zh-CN"/>
        </w:rPr>
        <w:t xml:space="preserve"> 撰稿：李娟</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embedRegular r:id="rId1" w:fontKey="{7017C994-7A1C-4ECC-B218-294E32057506}"/>
  </w:font>
  <w:font w:name="方正行楷简体">
    <w:altName w:val="微软雅黑"/>
    <w:panose1 w:val="00000000000000000000"/>
    <w:charset w:val="86"/>
    <w:family w:val="auto"/>
    <w:pitch w:val="default"/>
    <w:sig w:usb0="00000000" w:usb1="0000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Tahoma">
    <w:panose1 w:val="020B0604030504040204"/>
    <w:charset w:val="00"/>
    <w:family w:val="auto"/>
    <w:pitch w:val="default"/>
    <w:sig w:usb0="E1002EFF" w:usb1="C000605B" w:usb2="00000029" w:usb3="00000000" w:csb0="200101FF" w:csb1="20280000"/>
  </w:font>
  <w:font w:name="方正小标宋简体">
    <w:panose1 w:val="02000000000000000000"/>
    <w:charset w:val="86"/>
    <w:family w:val="auto"/>
    <w:pitch w:val="default"/>
    <w:sig w:usb0="00000001" w:usb1="08000000" w:usb2="00000000" w:usb3="00000000" w:csb0="00040000" w:csb1="00000000"/>
    <w:embedRegular r:id="rId2" w:fontKey="{E1A87987-CBD4-4BF1-97B9-B4115557D4F2}"/>
  </w:font>
  <w:font w:name="仿宋">
    <w:panose1 w:val="02010609060101010101"/>
    <w:charset w:val="86"/>
    <w:family w:val="auto"/>
    <w:pitch w:val="default"/>
    <w:sig w:usb0="800002BF" w:usb1="38CF7CFA" w:usb2="00000016" w:usb3="00000000" w:csb0="00040001" w:csb1="00000000"/>
    <w:embedRegular r:id="rId3" w:fontKey="{32C118D8-25A4-4DF1-ACC1-46EB40BC002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003230E"/>
    <w:rsid w:val="00017B9F"/>
    <w:rsid w:val="00050EC4"/>
    <w:rsid w:val="00146387"/>
    <w:rsid w:val="001C21D5"/>
    <w:rsid w:val="004243AF"/>
    <w:rsid w:val="004609D7"/>
    <w:rsid w:val="00494C09"/>
    <w:rsid w:val="006B175B"/>
    <w:rsid w:val="00705ADC"/>
    <w:rsid w:val="00716399"/>
    <w:rsid w:val="0078427B"/>
    <w:rsid w:val="0083233A"/>
    <w:rsid w:val="008E4541"/>
    <w:rsid w:val="009B3D99"/>
    <w:rsid w:val="00B24297"/>
    <w:rsid w:val="00B4439D"/>
    <w:rsid w:val="00C7248B"/>
    <w:rsid w:val="00C87DDB"/>
    <w:rsid w:val="00D46BF9"/>
    <w:rsid w:val="00DA46E9"/>
    <w:rsid w:val="00ED1235"/>
    <w:rsid w:val="00F57B0B"/>
    <w:rsid w:val="1E825EA8"/>
    <w:rsid w:val="4003230E"/>
    <w:rsid w:val="64163D63"/>
    <w:rsid w:val="7D4E5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A84390-4B9D-42CF-AD1B-3E757F44529A}">
  <ds:schemaRefs/>
</ds:datastoreItem>
</file>

<file path=docProps/app.xml><?xml version="1.0" encoding="utf-8"?>
<Properties xmlns="http://schemas.openxmlformats.org/officeDocument/2006/extended-properties" xmlns:vt="http://schemas.openxmlformats.org/officeDocument/2006/docPropsVTypes">
  <Template>Normal</Template>
  <Pages>4</Pages>
  <Words>208</Words>
  <Characters>1189</Characters>
  <Lines>9</Lines>
  <Paragraphs>2</Paragraphs>
  <TotalTime>3</TotalTime>
  <ScaleCrop>false</ScaleCrop>
  <LinksUpToDate>false</LinksUpToDate>
  <CharactersWithSpaces>1395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2021-10-16T09:58:00Z</dcterms:created>
  <dc:creator>dell</dc:creator>
  <cp:lastModifiedBy>你不信我°</cp:lastModifiedBy>
  <dcterms:modified xsi:type="dcterms:W3CDTF">2021-10-25T03:38:11Z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57558DC404C340E09559AC49AF7E28B0</vt:lpwstr>
  </property>
</Properties>
</file>